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14A99" w14:textId="77777777" w:rsidR="00AF7B6B" w:rsidRDefault="00AF7B6B" w:rsidP="00AF7B6B">
      <w:pPr>
        <w:spacing w:after="0" w:line="240" w:lineRule="auto"/>
        <w:rPr>
          <w:rFonts w:ascii="Times New Roman" w:hAnsi="Times New Roman" w:cs="Times New Roman"/>
        </w:rPr>
      </w:pPr>
      <w:r w:rsidRPr="00AF7B6B">
        <w:rPr>
          <w:rFonts w:ascii="Times New Roman" w:hAnsi="Times New Roman" w:cs="Times New Roman"/>
        </w:rPr>
        <w:t>Государственное бюджетное учреждение социального обслуживания Ярославской области Ярославский областной геронтологический центр</w:t>
      </w:r>
    </w:p>
    <w:p w14:paraId="2CD06070" w14:textId="77777777" w:rsidR="00AF7B6B" w:rsidRPr="00AF7B6B" w:rsidRDefault="00AF7B6B" w:rsidP="00AF7B6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345"/>
        <w:gridCol w:w="1367"/>
        <w:gridCol w:w="3106"/>
        <w:gridCol w:w="3066"/>
        <w:gridCol w:w="6533"/>
      </w:tblGrid>
      <w:tr w:rsidR="00AF7B6B" w:rsidRPr="00AF7B6B" w14:paraId="3B2A11EC" w14:textId="77777777" w:rsidTr="00AF7B6B">
        <w:trPr>
          <w:tblHeader/>
        </w:trPr>
        <w:tc>
          <w:tcPr>
            <w:tcW w:w="1345" w:type="dxa"/>
          </w:tcPr>
          <w:p w14:paraId="6DE7B5DB" w14:textId="10D2978A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Дата начала</w:t>
            </w:r>
            <w:r>
              <w:rPr>
                <w:rFonts w:ascii="Times New Roman" w:hAnsi="Times New Roman" w:cs="Times New Roman"/>
              </w:rPr>
              <w:t xml:space="preserve"> проверки</w:t>
            </w:r>
          </w:p>
        </w:tc>
        <w:tc>
          <w:tcPr>
            <w:tcW w:w="1367" w:type="dxa"/>
          </w:tcPr>
          <w:p w14:paraId="6D389083" w14:textId="7777777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Дата окончания</w:t>
            </w:r>
          </w:p>
        </w:tc>
        <w:tc>
          <w:tcPr>
            <w:tcW w:w="3106" w:type="dxa"/>
          </w:tcPr>
          <w:p w14:paraId="2E0CD878" w14:textId="7777777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Проверяющая организация</w:t>
            </w:r>
          </w:p>
        </w:tc>
        <w:tc>
          <w:tcPr>
            <w:tcW w:w="3066" w:type="dxa"/>
          </w:tcPr>
          <w:p w14:paraId="3DD93635" w14:textId="7777777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Цель проверки</w:t>
            </w:r>
          </w:p>
        </w:tc>
        <w:tc>
          <w:tcPr>
            <w:tcW w:w="6533" w:type="dxa"/>
          </w:tcPr>
          <w:p w14:paraId="51015516" w14:textId="7777777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Результат проверки</w:t>
            </w:r>
          </w:p>
        </w:tc>
      </w:tr>
      <w:tr w:rsidR="00AF7B6B" w:rsidRPr="00AF7B6B" w14:paraId="4D174307" w14:textId="77777777" w:rsidTr="00AF7B6B">
        <w:trPr>
          <w:tblHeader/>
        </w:trPr>
        <w:tc>
          <w:tcPr>
            <w:tcW w:w="1345" w:type="dxa"/>
          </w:tcPr>
          <w:p w14:paraId="2A191E64" w14:textId="1073457A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7" w:type="dxa"/>
          </w:tcPr>
          <w:p w14:paraId="20AFBE0B" w14:textId="313D1C4F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6" w:type="dxa"/>
          </w:tcPr>
          <w:p w14:paraId="111A6C10" w14:textId="704414CC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6" w:type="dxa"/>
          </w:tcPr>
          <w:p w14:paraId="3DB060E7" w14:textId="7EDECE3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33" w:type="dxa"/>
          </w:tcPr>
          <w:p w14:paraId="32825583" w14:textId="449A1AC7" w:rsidR="00AF7B6B" w:rsidRPr="00AF7B6B" w:rsidRDefault="00AF7B6B" w:rsidP="00AF7B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F7B6B" w:rsidRPr="00AF7B6B" w14:paraId="0922D9E9" w14:textId="77777777" w:rsidTr="00AF7B6B">
        <w:tc>
          <w:tcPr>
            <w:tcW w:w="1345" w:type="dxa"/>
          </w:tcPr>
          <w:p w14:paraId="57FE57E9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19.04.2024</w:t>
            </w:r>
          </w:p>
        </w:tc>
        <w:tc>
          <w:tcPr>
            <w:tcW w:w="1367" w:type="dxa"/>
          </w:tcPr>
          <w:p w14:paraId="537F62EE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19.04.2024</w:t>
            </w:r>
          </w:p>
        </w:tc>
        <w:tc>
          <w:tcPr>
            <w:tcW w:w="3106" w:type="dxa"/>
          </w:tcPr>
          <w:p w14:paraId="590323C5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Департамент по социальной поддержке населения и охране труда мэрии города Ярославля</w:t>
            </w:r>
          </w:p>
        </w:tc>
        <w:tc>
          <w:tcPr>
            <w:tcW w:w="3066" w:type="dxa"/>
          </w:tcPr>
          <w:p w14:paraId="68801834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Проверка условий жизни подопечных, соблюдения их прав и законных интересов, обеспечения сохранности имущества и управления имуществом подопечных, помещенных в ГБУ СО ЯО ЯОГЦ</w:t>
            </w:r>
          </w:p>
        </w:tc>
        <w:tc>
          <w:tcPr>
            <w:tcW w:w="6533" w:type="dxa"/>
          </w:tcPr>
          <w:p w14:paraId="152D625A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Нарушений не выявлено</w:t>
            </w:r>
          </w:p>
        </w:tc>
      </w:tr>
      <w:tr w:rsidR="00AF7B6B" w:rsidRPr="00AF7B6B" w14:paraId="165CF40A" w14:textId="77777777" w:rsidTr="00AF7B6B">
        <w:tc>
          <w:tcPr>
            <w:tcW w:w="1345" w:type="dxa"/>
          </w:tcPr>
          <w:p w14:paraId="190E7080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16.05.2024</w:t>
            </w:r>
          </w:p>
        </w:tc>
        <w:tc>
          <w:tcPr>
            <w:tcW w:w="1367" w:type="dxa"/>
          </w:tcPr>
          <w:p w14:paraId="59FEA275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29.05.2024</w:t>
            </w:r>
          </w:p>
        </w:tc>
        <w:tc>
          <w:tcPr>
            <w:tcW w:w="3106" w:type="dxa"/>
          </w:tcPr>
          <w:p w14:paraId="18AB590B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Федеральная служба по надзору в сфере защиты прав потребителей и благополучия человека (РОСПОТРЕБНАДЗОР)</w:t>
            </w:r>
          </w:p>
        </w:tc>
        <w:tc>
          <w:tcPr>
            <w:tcW w:w="3066" w:type="dxa"/>
          </w:tcPr>
          <w:p w14:paraId="0083BC1D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Соблюдение санитарно-эпидемиологического благополучия</w:t>
            </w:r>
          </w:p>
        </w:tc>
        <w:tc>
          <w:tcPr>
            <w:tcW w:w="6533" w:type="dxa"/>
          </w:tcPr>
          <w:p w14:paraId="58D45217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1. В душевой приемного отделения ведро для обработки мочалок загрязнено.</w:t>
            </w:r>
          </w:p>
          <w:p w14:paraId="645E26FA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2. В душевой приемного-карантинного отделения полочка для средств гигиены загрязнена.</w:t>
            </w:r>
          </w:p>
          <w:p w14:paraId="0B0A3C56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З. Загрязнены вентиляционные решетки в комнатах №23, 19, 17.</w:t>
            </w:r>
          </w:p>
          <w:p w14:paraId="22B957DB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4. Покрытие кушетки в приемно-карантинном отделении повреждено (в трещинах).</w:t>
            </w:r>
          </w:p>
          <w:p w14:paraId="3B6C3145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5. В отделении милосердия №5-6 требуется косметический ремонт помещений</w:t>
            </w:r>
          </w:p>
          <w:p w14:paraId="40AAED32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6. В бельевой на стеллаже для чистого белья хранятся средства гигиены для ухода за получателями услуг</w:t>
            </w:r>
          </w:p>
          <w:p w14:paraId="785A7BCA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7. В социально-медицинском отделении на первом этаже уборочный инвентарь для туалета хранится непосредственно в помещении туалета в открытом виде (не предусмотрен шкаф или специально выделенное место); в туалетах отделения милосердия №5-6 нет держателей для туалетной бумаги</w:t>
            </w:r>
          </w:p>
          <w:p w14:paraId="424BF26A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8. На первом медицинском посту стерильные ножницы для обработки ногтей хранятся в лотке в открытом виде.</w:t>
            </w:r>
          </w:p>
          <w:p w14:paraId="769F9410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9. Контейнеры для сбора твердых коммунальных отходов (далее - ТКО) на контейнерной площадке заполнены более чем на 2/3 контейнера.</w:t>
            </w:r>
          </w:p>
          <w:p w14:paraId="6300158F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10. Вывоз ТКО осуществляется четыре раза в неделю (понедельник, среда, пятница, воскресенье).</w:t>
            </w:r>
          </w:p>
          <w:p w14:paraId="1547F095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 xml:space="preserve">11. По результатам лабораторных исследований (протокол: № 4033 от 27.05.2024г., экспертное заключение № 1650/21 от 27.05.2024г. ФБУЗ ”Центр гигиены и эпидемиологии в </w:t>
            </w:r>
            <w:r w:rsidRPr="00AF7B6B">
              <w:rPr>
                <w:rFonts w:ascii="Times New Roman" w:hAnsi="Times New Roman" w:cs="Times New Roman"/>
              </w:rPr>
              <w:lastRenderedPageBreak/>
              <w:t>Ярославской области”) калорийность и консистенция первого блюда (щи с мясом), калорийность и консистенция 2-го блюда (гречка с мясом и овощами + фасоль отварная стручковая), калорийность и консистенция третьего блюда из семи сухофруктов) не соответствует требованиям п. 8.1.23 СанПиН 2.3/2.4.3590-20 ”Санитарно-эпидемиологические требования к организации общественного питания населения“</w:t>
            </w:r>
          </w:p>
          <w:p w14:paraId="03E5519C" w14:textId="7A0C4B5E" w:rsidR="00AF7B6B" w:rsidRPr="00AF7B6B" w:rsidRDefault="00AF7B6B" w:rsidP="00AF7B6B">
            <w:pPr>
              <w:rPr>
                <w:rFonts w:ascii="Times New Roman" w:hAnsi="Times New Roman" w:cs="Times New Roman"/>
                <w:u w:val="single"/>
              </w:rPr>
            </w:pPr>
            <w:r w:rsidRPr="00AF7B6B">
              <w:rPr>
                <w:rFonts w:ascii="Times New Roman" w:hAnsi="Times New Roman" w:cs="Times New Roman"/>
                <w:u w:val="single"/>
              </w:rPr>
              <w:t>Мероприятия</w:t>
            </w:r>
            <w:r>
              <w:rPr>
                <w:rFonts w:ascii="Times New Roman" w:hAnsi="Times New Roman" w:cs="Times New Roman"/>
                <w:u w:val="single"/>
              </w:rPr>
              <w:t>,</w:t>
            </w:r>
            <w:r w:rsidRPr="00AF7B6B">
              <w:rPr>
                <w:rFonts w:ascii="Times New Roman" w:hAnsi="Times New Roman" w:cs="Times New Roman"/>
                <w:u w:val="single"/>
              </w:rPr>
              <w:t xml:space="preserve"> проведенные по результатам контрольного мероприятия:</w:t>
            </w:r>
          </w:p>
          <w:p w14:paraId="0F787A1C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1. Нарушения п.1-4,6-8 устранены в ходе проверки.</w:t>
            </w:r>
          </w:p>
          <w:p w14:paraId="1BF12CA3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2. Нарушение п.5: в отделении милосердия 5-6 запланирован косметический ремонт до 25.11.2024.</w:t>
            </w:r>
          </w:p>
          <w:p w14:paraId="0E4A1FFE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3. Нарушение п.9: заключено доп. соглашение к дог. с ООО Хартия на 2024 год на вывоз ТКО. В период с 01.06.2024 по 30.09.2024 вывоз ТКО будет осуществляться ежедневно. В период с 01.10.2024 по 31.12.2024 вывоз ТКО будет осуществляться 4 раза в неделю (</w:t>
            </w:r>
            <w:proofErr w:type="spellStart"/>
            <w:r w:rsidRPr="00AF7B6B">
              <w:rPr>
                <w:rFonts w:ascii="Times New Roman" w:hAnsi="Times New Roman" w:cs="Times New Roman"/>
              </w:rPr>
              <w:t>пн</w:t>
            </w:r>
            <w:proofErr w:type="spellEnd"/>
            <w:r w:rsidRPr="00AF7B6B">
              <w:rPr>
                <w:rFonts w:ascii="Times New Roman" w:hAnsi="Times New Roman" w:cs="Times New Roman"/>
              </w:rPr>
              <w:t xml:space="preserve">, ср, </w:t>
            </w:r>
            <w:proofErr w:type="spellStart"/>
            <w:r w:rsidRPr="00AF7B6B">
              <w:rPr>
                <w:rFonts w:ascii="Times New Roman" w:hAnsi="Times New Roman" w:cs="Times New Roman"/>
              </w:rPr>
              <w:t>пт</w:t>
            </w:r>
            <w:proofErr w:type="spellEnd"/>
            <w:r w:rsidRPr="00AF7B6B">
              <w:rPr>
                <w:rFonts w:ascii="Times New Roman" w:hAnsi="Times New Roman" w:cs="Times New Roman"/>
              </w:rPr>
              <w:t>, вс).</w:t>
            </w:r>
          </w:p>
          <w:p w14:paraId="4CB9FE48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4. Нарушение п.11: усилен контроль за санитарно-эпидемиологическим режимом на пищеблоке в части калорийности и консистенции блюд.</w:t>
            </w:r>
          </w:p>
        </w:tc>
      </w:tr>
      <w:tr w:rsidR="00AF7B6B" w:rsidRPr="00AF7B6B" w14:paraId="0B5CA6D9" w14:textId="77777777" w:rsidTr="00AF7B6B">
        <w:tc>
          <w:tcPr>
            <w:tcW w:w="1345" w:type="dxa"/>
          </w:tcPr>
          <w:p w14:paraId="070ADBFC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lastRenderedPageBreak/>
              <w:t>18.10.2024</w:t>
            </w:r>
          </w:p>
        </w:tc>
        <w:tc>
          <w:tcPr>
            <w:tcW w:w="1367" w:type="dxa"/>
          </w:tcPr>
          <w:p w14:paraId="46A5F670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18.10.2024</w:t>
            </w:r>
          </w:p>
        </w:tc>
        <w:tc>
          <w:tcPr>
            <w:tcW w:w="3106" w:type="dxa"/>
          </w:tcPr>
          <w:p w14:paraId="67EC00C0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Департамент по социальной поддержке населения и охране труда мэрии города Ярославля</w:t>
            </w:r>
          </w:p>
        </w:tc>
        <w:tc>
          <w:tcPr>
            <w:tcW w:w="3066" w:type="dxa"/>
          </w:tcPr>
          <w:p w14:paraId="63E5AC53" w14:textId="77777777" w:rsidR="00AF7B6B" w:rsidRPr="00AF7B6B" w:rsidRDefault="00AF7B6B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Проверка условий жизни подопечных, соблюдения их прав и законных интересов, обеспечения сохранности имущества и управления имуществом подопечных, помещенных в ГБУ СО ЯО ЯОГЦ</w:t>
            </w:r>
          </w:p>
        </w:tc>
        <w:tc>
          <w:tcPr>
            <w:tcW w:w="6533" w:type="dxa"/>
          </w:tcPr>
          <w:p w14:paraId="7D10DF8A" w14:textId="479493FE" w:rsidR="00AF7B6B" w:rsidRPr="00AF7B6B" w:rsidRDefault="00FB3395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Нарушений не выявлено</w:t>
            </w:r>
          </w:p>
        </w:tc>
      </w:tr>
      <w:tr w:rsidR="00FB3395" w:rsidRPr="00AF7B6B" w14:paraId="65913D7D" w14:textId="77777777" w:rsidTr="00AF7B6B">
        <w:tc>
          <w:tcPr>
            <w:tcW w:w="1345" w:type="dxa"/>
          </w:tcPr>
          <w:p w14:paraId="56D04789" w14:textId="02320506" w:rsidR="00FB3395" w:rsidRPr="00AF7B6B" w:rsidRDefault="00FB3395" w:rsidP="00AF7B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08.09.2025</w:t>
            </w:r>
          </w:p>
        </w:tc>
        <w:tc>
          <w:tcPr>
            <w:tcW w:w="1367" w:type="dxa"/>
          </w:tcPr>
          <w:p w14:paraId="0F55353B" w14:textId="07A02583" w:rsidR="00FB3395" w:rsidRPr="00AF7B6B" w:rsidRDefault="00FB3395" w:rsidP="00AF7B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19.09.2025</w:t>
            </w:r>
          </w:p>
        </w:tc>
        <w:tc>
          <w:tcPr>
            <w:tcW w:w="3106" w:type="dxa"/>
          </w:tcPr>
          <w:p w14:paraId="52E7BF78" w14:textId="1A4F38BF" w:rsidR="00FB3395" w:rsidRPr="00AF7B6B" w:rsidRDefault="00FB3395" w:rsidP="00AF7B6B">
            <w:pPr>
              <w:rPr>
                <w:rFonts w:ascii="Times New Roman" w:hAnsi="Times New Roman" w:cs="Times New Roman"/>
              </w:rPr>
            </w:pPr>
            <w:r w:rsidRPr="00FB3395">
              <w:rPr>
                <w:rFonts w:ascii="Times New Roman" w:hAnsi="Times New Roman" w:cs="Times New Roman"/>
              </w:rPr>
              <w:t>Управление по противодействию коррупции Правительства Ярославской области</w:t>
            </w:r>
          </w:p>
        </w:tc>
        <w:tc>
          <w:tcPr>
            <w:tcW w:w="3066" w:type="dxa"/>
          </w:tcPr>
          <w:p w14:paraId="1FA950C9" w14:textId="35F9B482" w:rsidR="00FB3395" w:rsidRPr="00AF7B6B" w:rsidRDefault="00FB3395" w:rsidP="00AF7B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</w:t>
            </w:r>
            <w:r w:rsidRPr="00FB3395">
              <w:rPr>
                <w:rFonts w:ascii="Times New Roman" w:hAnsi="Times New Roman" w:cs="Times New Roman"/>
              </w:rPr>
              <w:t>соблюдения законодательства о противодействии коррупции</w:t>
            </w:r>
          </w:p>
        </w:tc>
        <w:tc>
          <w:tcPr>
            <w:tcW w:w="6533" w:type="dxa"/>
          </w:tcPr>
          <w:p w14:paraId="3D8D01F7" w14:textId="29FE5144" w:rsidR="00FB3395" w:rsidRPr="00AF7B6B" w:rsidRDefault="00FB3395" w:rsidP="00AF7B6B">
            <w:pPr>
              <w:rPr>
                <w:rFonts w:ascii="Times New Roman" w:hAnsi="Times New Roman" w:cs="Times New Roman"/>
              </w:rPr>
            </w:pPr>
            <w:r w:rsidRPr="00AF7B6B">
              <w:rPr>
                <w:rFonts w:ascii="Times New Roman" w:hAnsi="Times New Roman" w:cs="Times New Roman"/>
              </w:rPr>
              <w:t>Нарушений не выявлено</w:t>
            </w:r>
          </w:p>
        </w:tc>
      </w:tr>
    </w:tbl>
    <w:p w14:paraId="7C799417" w14:textId="77777777" w:rsidR="00AF7B6B" w:rsidRPr="00AF7B6B" w:rsidRDefault="00AF7B6B" w:rsidP="00AF7B6B">
      <w:pPr>
        <w:spacing w:after="0" w:line="240" w:lineRule="auto"/>
        <w:rPr>
          <w:rFonts w:ascii="Times New Roman" w:hAnsi="Times New Roman" w:cs="Times New Roman"/>
        </w:rPr>
      </w:pPr>
    </w:p>
    <w:p w14:paraId="4FDDF1CF" w14:textId="77777777" w:rsidR="00FC4264" w:rsidRPr="00AF7B6B" w:rsidRDefault="00FC4264" w:rsidP="00AF7B6B">
      <w:pPr>
        <w:spacing w:after="0" w:line="240" w:lineRule="auto"/>
        <w:rPr>
          <w:rFonts w:ascii="Times New Roman" w:hAnsi="Times New Roman" w:cs="Times New Roman"/>
        </w:rPr>
      </w:pPr>
    </w:p>
    <w:sectPr w:rsidR="00FC4264" w:rsidRPr="00AF7B6B" w:rsidSect="00AF7B6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87F"/>
    <w:rsid w:val="00004B2E"/>
    <w:rsid w:val="00025069"/>
    <w:rsid w:val="00086AF7"/>
    <w:rsid w:val="000B0DC1"/>
    <w:rsid w:val="000C14A9"/>
    <w:rsid w:val="000C5E75"/>
    <w:rsid w:val="001117FE"/>
    <w:rsid w:val="001422A9"/>
    <w:rsid w:val="001771FE"/>
    <w:rsid w:val="001F4270"/>
    <w:rsid w:val="00201F60"/>
    <w:rsid w:val="0020328C"/>
    <w:rsid w:val="00225A9E"/>
    <w:rsid w:val="002820EE"/>
    <w:rsid w:val="00283CC3"/>
    <w:rsid w:val="002925D7"/>
    <w:rsid w:val="002D7652"/>
    <w:rsid w:val="002F2FAB"/>
    <w:rsid w:val="00315D7D"/>
    <w:rsid w:val="00331811"/>
    <w:rsid w:val="003A1A0E"/>
    <w:rsid w:val="00411912"/>
    <w:rsid w:val="0041201B"/>
    <w:rsid w:val="00434453"/>
    <w:rsid w:val="00440516"/>
    <w:rsid w:val="00466147"/>
    <w:rsid w:val="004734D6"/>
    <w:rsid w:val="00484253"/>
    <w:rsid w:val="00493C44"/>
    <w:rsid w:val="004A2CD4"/>
    <w:rsid w:val="004B2946"/>
    <w:rsid w:val="004D2C0D"/>
    <w:rsid w:val="0054078F"/>
    <w:rsid w:val="00540891"/>
    <w:rsid w:val="0054634B"/>
    <w:rsid w:val="00562784"/>
    <w:rsid w:val="00593A9E"/>
    <w:rsid w:val="005C3731"/>
    <w:rsid w:val="0061052A"/>
    <w:rsid w:val="00627C3E"/>
    <w:rsid w:val="006C7EFF"/>
    <w:rsid w:val="006E1FA4"/>
    <w:rsid w:val="007015C1"/>
    <w:rsid w:val="0070387F"/>
    <w:rsid w:val="007379FF"/>
    <w:rsid w:val="007643AC"/>
    <w:rsid w:val="007917E9"/>
    <w:rsid w:val="007C47A4"/>
    <w:rsid w:val="007C4B2E"/>
    <w:rsid w:val="007E1780"/>
    <w:rsid w:val="00820CB7"/>
    <w:rsid w:val="008A4677"/>
    <w:rsid w:val="00922CDC"/>
    <w:rsid w:val="00926C4C"/>
    <w:rsid w:val="00A30047"/>
    <w:rsid w:val="00AA19DF"/>
    <w:rsid w:val="00AD4E9D"/>
    <w:rsid w:val="00AF7B6B"/>
    <w:rsid w:val="00B04E3F"/>
    <w:rsid w:val="00B47BD0"/>
    <w:rsid w:val="00B8236D"/>
    <w:rsid w:val="00BA4609"/>
    <w:rsid w:val="00C04586"/>
    <w:rsid w:val="00C8624E"/>
    <w:rsid w:val="00CA0E9D"/>
    <w:rsid w:val="00CB127F"/>
    <w:rsid w:val="00CB1559"/>
    <w:rsid w:val="00CB62F6"/>
    <w:rsid w:val="00D5004F"/>
    <w:rsid w:val="00D7168A"/>
    <w:rsid w:val="00D812ED"/>
    <w:rsid w:val="00DA191E"/>
    <w:rsid w:val="00DF1D09"/>
    <w:rsid w:val="00ED49C6"/>
    <w:rsid w:val="00F66A95"/>
    <w:rsid w:val="00F672E0"/>
    <w:rsid w:val="00FB3395"/>
    <w:rsid w:val="00FC4264"/>
    <w:rsid w:val="00F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EF0E"/>
  <w15:docId w15:val="{DF6BDF45-5F21-476C-8B62-2279FBAE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 Михаил Валентинович</dc:creator>
  <cp:lastModifiedBy>ЯОГЦ ГБУ СО ЯО</cp:lastModifiedBy>
  <cp:revision>19</cp:revision>
  <dcterms:created xsi:type="dcterms:W3CDTF">2017-10-11T08:39:00Z</dcterms:created>
  <dcterms:modified xsi:type="dcterms:W3CDTF">2025-12-10T06:10:00Z</dcterms:modified>
</cp:coreProperties>
</file>